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2BE0D" w14:textId="77777777" w:rsidR="00C31BC7" w:rsidRPr="00907B48" w:rsidRDefault="00C31BC7" w:rsidP="00C31BC7">
      <w:pPr>
        <w:jc w:val="center"/>
        <w:rPr>
          <w:rFonts w:eastAsia="Times New Roman"/>
          <w:lang w:eastAsia="fr-FR"/>
        </w:rPr>
      </w:pPr>
    </w:p>
    <w:p w14:paraId="2EC1B93D" w14:textId="77777777" w:rsidR="00C31BC7" w:rsidRPr="00907B48" w:rsidRDefault="00C31BC7" w:rsidP="00C31BC7">
      <w:pPr>
        <w:jc w:val="center"/>
        <w:rPr>
          <w:rFonts w:eastAsia="Times New Roman"/>
          <w:b/>
          <w:lang w:eastAsia="fr-FR"/>
        </w:rPr>
      </w:pPr>
      <w:r>
        <w:rPr>
          <w:rFonts w:eastAsia="Times New Roman"/>
          <w:b/>
          <w:noProof/>
          <w:lang w:eastAsia="fr-FR"/>
        </w:rPr>
        <w:pict w14:anchorId="725C2E0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7.35pt;margin-top:-42.7pt;width:124.45pt;height:97.95pt;z-index:251659264" stroked="f">
            <v:textbox>
              <w:txbxContent>
                <w:p w14:paraId="555F4C76" w14:textId="77777777" w:rsidR="00C31BC7" w:rsidRDefault="00C31BC7" w:rsidP="00C31BC7">
                  <w:r>
                    <w:rPr>
                      <w:noProof/>
                    </w:rPr>
                    <w:drawing>
                      <wp:inline distT="0" distB="0" distL="0" distR="0" wp14:anchorId="18129AC0" wp14:editId="1CC77FE9">
                        <wp:extent cx="1235652" cy="907085"/>
                        <wp:effectExtent l="0" t="0" r="2598" b="0"/>
                        <wp:docPr id="1478074816" name="Image 2" descr="CC Sundgau Logo CMJN.e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C Sundgau Logo CMJN.emf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7632" cy="908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58EC1BB2" w14:textId="77777777" w:rsidR="00C31BC7" w:rsidRPr="00907B48" w:rsidRDefault="00C31BC7" w:rsidP="00C31BC7">
      <w:pPr>
        <w:jc w:val="center"/>
        <w:rPr>
          <w:rFonts w:eastAsia="Times New Roman"/>
          <w:b/>
          <w:lang w:eastAsia="fr-FR"/>
        </w:rPr>
      </w:pPr>
    </w:p>
    <w:p w14:paraId="74EF60E4" w14:textId="77777777" w:rsidR="00C31BC7" w:rsidRPr="00907B48" w:rsidRDefault="00C31BC7" w:rsidP="00C31BC7">
      <w:pPr>
        <w:jc w:val="center"/>
        <w:rPr>
          <w:rFonts w:eastAsia="Times New Roman"/>
          <w:b/>
          <w:sz w:val="28"/>
          <w:szCs w:val="28"/>
          <w:lang w:eastAsia="fr-FR"/>
        </w:rPr>
      </w:pPr>
      <w:r w:rsidRPr="00907B48">
        <w:rPr>
          <w:rFonts w:eastAsia="Times New Roman"/>
          <w:b/>
          <w:sz w:val="28"/>
          <w:szCs w:val="28"/>
          <w:lang w:eastAsia="fr-FR"/>
        </w:rPr>
        <w:t>DÉCISION DU BUREAU N° DCB-0</w:t>
      </w:r>
      <w:r>
        <w:rPr>
          <w:rFonts w:eastAsia="Times New Roman"/>
          <w:b/>
          <w:sz w:val="28"/>
          <w:szCs w:val="28"/>
          <w:lang w:eastAsia="fr-FR"/>
        </w:rPr>
        <w:t>1</w:t>
      </w:r>
      <w:r w:rsidRPr="00907B48">
        <w:rPr>
          <w:rFonts w:eastAsia="Times New Roman"/>
          <w:b/>
          <w:sz w:val="28"/>
          <w:szCs w:val="28"/>
          <w:lang w:eastAsia="fr-FR"/>
        </w:rPr>
        <w:t>1-2024</w:t>
      </w:r>
    </w:p>
    <w:p w14:paraId="1E64F3E1" w14:textId="77777777" w:rsidR="00C31BC7" w:rsidRPr="00907B48" w:rsidRDefault="00C31BC7" w:rsidP="00C31BC7">
      <w:pPr>
        <w:jc w:val="center"/>
        <w:rPr>
          <w:rFonts w:eastAsia="Times New Roman"/>
          <w:b/>
          <w:sz w:val="28"/>
          <w:szCs w:val="28"/>
          <w:lang w:eastAsia="fr-FR"/>
        </w:rPr>
      </w:pPr>
    </w:p>
    <w:p w14:paraId="21ECCBB1" w14:textId="77777777" w:rsidR="00C31BC7" w:rsidRPr="00907B48" w:rsidRDefault="00C31BC7" w:rsidP="00C31BC7">
      <w:pPr>
        <w:jc w:val="center"/>
        <w:rPr>
          <w:rFonts w:eastAsia="Times New Roman"/>
          <w:b/>
          <w:sz w:val="28"/>
          <w:szCs w:val="28"/>
          <w:lang w:eastAsia="fr-FR"/>
        </w:rPr>
      </w:pPr>
      <w:r w:rsidRPr="00907B48">
        <w:rPr>
          <w:rFonts w:eastAsia="Times New Roman"/>
          <w:b/>
          <w:sz w:val="28"/>
          <w:szCs w:val="28"/>
          <w:lang w:eastAsia="fr-FR"/>
        </w:rPr>
        <w:t>DE LA SÉANCE DU 14 MARS 2024 À 19H00</w:t>
      </w:r>
    </w:p>
    <w:p w14:paraId="144F0DAF" w14:textId="77777777" w:rsidR="00C31BC7" w:rsidRPr="00907B48" w:rsidRDefault="00C31BC7" w:rsidP="00C31BC7">
      <w:pPr>
        <w:jc w:val="center"/>
        <w:rPr>
          <w:rFonts w:eastAsia="Times New Roman"/>
          <w:i/>
          <w:lang w:eastAsia="fr-FR"/>
        </w:rPr>
      </w:pPr>
      <w:r w:rsidRPr="00907B48">
        <w:rPr>
          <w:rFonts w:eastAsia="Times New Roman"/>
          <w:i/>
          <w:lang w:eastAsia="fr-FR"/>
        </w:rPr>
        <w:t>Salle de séance à Altkirch, Quartier Plessier – Bâtiment 3</w:t>
      </w:r>
    </w:p>
    <w:p w14:paraId="37CCB7E2" w14:textId="77777777" w:rsidR="00C31BC7" w:rsidRPr="00907B48" w:rsidRDefault="00C31BC7" w:rsidP="00C31BC7">
      <w:pPr>
        <w:jc w:val="center"/>
        <w:rPr>
          <w:rFonts w:eastAsia="Times New Roman"/>
          <w:b/>
          <w:sz w:val="28"/>
          <w:szCs w:val="28"/>
          <w:lang w:eastAsia="fr-FR"/>
        </w:rPr>
      </w:pPr>
    </w:p>
    <w:p w14:paraId="43B7339D" w14:textId="77777777" w:rsidR="00C31BC7" w:rsidRPr="00907B48" w:rsidRDefault="00C31BC7" w:rsidP="00C31BC7">
      <w:pPr>
        <w:jc w:val="center"/>
        <w:rPr>
          <w:rFonts w:eastAsia="Times New Roman"/>
          <w:b/>
          <w:lang w:eastAsia="fr-FR"/>
        </w:rPr>
      </w:pPr>
      <w:r w:rsidRPr="00907B48">
        <w:rPr>
          <w:rFonts w:eastAsia="Times New Roman"/>
          <w:b/>
          <w:lang w:eastAsia="fr-FR"/>
        </w:rPr>
        <w:t>Sous la présidence de Monsieur Gilles FREMIOT, Président,</w:t>
      </w:r>
    </w:p>
    <w:p w14:paraId="6643F80F" w14:textId="77777777" w:rsidR="00C31BC7" w:rsidRPr="00907B48" w:rsidRDefault="00C31BC7" w:rsidP="00C31BC7">
      <w:pPr>
        <w:tabs>
          <w:tab w:val="left" w:pos="1134"/>
        </w:tabs>
        <w:jc w:val="both"/>
        <w:rPr>
          <w:rFonts w:eastAsia="Times New Roman"/>
          <w:b/>
          <w:lang w:eastAsia="fr-FR"/>
        </w:rPr>
      </w:pPr>
    </w:p>
    <w:p w14:paraId="5890321C" w14:textId="77777777" w:rsidR="00C31BC7" w:rsidRPr="00907B48" w:rsidRDefault="00C31BC7" w:rsidP="00C31BC7">
      <w:pPr>
        <w:tabs>
          <w:tab w:val="left" w:pos="1134"/>
        </w:tabs>
        <w:jc w:val="both"/>
        <w:rPr>
          <w:rFonts w:eastAsia="Times New Roman"/>
          <w:b/>
          <w:lang w:eastAsia="fr-FR"/>
        </w:rPr>
      </w:pPr>
    </w:p>
    <w:p w14:paraId="2EDF5422" w14:textId="77777777" w:rsidR="00C31BC7" w:rsidRPr="00907B48" w:rsidRDefault="00C31BC7" w:rsidP="00C31BC7">
      <w:pPr>
        <w:tabs>
          <w:tab w:val="left" w:pos="1134"/>
        </w:tabs>
        <w:jc w:val="both"/>
        <w:rPr>
          <w:rFonts w:eastAsia="Times New Roman"/>
          <w:i/>
          <w:lang w:eastAsia="fr-FR"/>
        </w:rPr>
      </w:pPr>
      <w:r w:rsidRPr="00907B48">
        <w:rPr>
          <w:rFonts w:eastAsia="Times New Roman"/>
          <w:i/>
          <w:lang w:eastAsia="fr-FR"/>
        </w:rPr>
        <w:t>Date de la convocation : 8 mars 2024</w:t>
      </w:r>
    </w:p>
    <w:p w14:paraId="48AB6EC6" w14:textId="77777777" w:rsidR="00C31BC7" w:rsidRPr="00907B48" w:rsidRDefault="00C31BC7" w:rsidP="00C31BC7">
      <w:pPr>
        <w:tabs>
          <w:tab w:val="left" w:pos="1134"/>
        </w:tabs>
        <w:jc w:val="both"/>
        <w:rPr>
          <w:rFonts w:eastAsia="Times New Roman"/>
          <w:b/>
          <w:lang w:eastAsia="fr-FR"/>
        </w:rPr>
      </w:pPr>
    </w:p>
    <w:p w14:paraId="73C57446" w14:textId="77777777" w:rsidR="00C31BC7" w:rsidRPr="00907B48" w:rsidRDefault="00C31BC7" w:rsidP="00C31BC7">
      <w:pPr>
        <w:jc w:val="both"/>
        <w:rPr>
          <w:rFonts w:cstheme="minorBidi"/>
          <w:i/>
          <w:u w:val="single"/>
        </w:rPr>
      </w:pPr>
      <w:r w:rsidRPr="00907B48">
        <w:rPr>
          <w:rFonts w:cstheme="minorBidi"/>
          <w:i/>
          <w:u w:val="single"/>
        </w:rPr>
        <w:t>Étaient présents : (16)</w:t>
      </w:r>
    </w:p>
    <w:p w14:paraId="790A932B" w14:textId="77777777" w:rsidR="00C31BC7" w:rsidRPr="00907B48" w:rsidRDefault="00C31BC7" w:rsidP="00C31BC7">
      <w:pPr>
        <w:jc w:val="both"/>
        <w:rPr>
          <w:rFonts w:eastAsia="Times New Roman"/>
          <w:lang w:eastAsia="fr-FR"/>
        </w:rPr>
      </w:pPr>
      <w:r w:rsidRPr="00907B48">
        <w:rPr>
          <w:rFonts w:eastAsia="Times New Roman"/>
          <w:lang w:eastAsia="fr-FR"/>
        </w:rPr>
        <w:t>Mesdames et Messieurs, Joseph BERBETT, Doris BRUGGER, Michel DESSERICH, Gilles FREMIOT, Germain GOEPFERT, Christian GRIENENBERGER, Sabine HATTSTATT, Véronique LIDIN, Olivier PFLIEGER, Georges RISS, Jean-Claude SCHIELIN, Fabien SCHOENIG, Dominique SPRINGINSFELD, Aurelio TOLOSA, Hervé WERMUTH, Joseph-Maurice WISS.</w:t>
      </w:r>
    </w:p>
    <w:p w14:paraId="25BCCEA3" w14:textId="77777777" w:rsidR="00C31BC7" w:rsidRPr="00907B48" w:rsidRDefault="00C31BC7" w:rsidP="00C31BC7">
      <w:pPr>
        <w:jc w:val="both"/>
        <w:rPr>
          <w:rFonts w:cstheme="minorBidi"/>
        </w:rPr>
      </w:pPr>
    </w:p>
    <w:p w14:paraId="574FF9FD" w14:textId="77777777" w:rsidR="00C31BC7" w:rsidRPr="00907B48" w:rsidRDefault="00C31BC7" w:rsidP="00C31BC7">
      <w:pPr>
        <w:jc w:val="both"/>
        <w:rPr>
          <w:lang w:eastAsia="fr-FR"/>
        </w:rPr>
      </w:pPr>
      <w:r w:rsidRPr="00907B48">
        <w:rPr>
          <w:rFonts w:eastAsia="Times New Roman"/>
          <w:i/>
          <w:u w:val="single"/>
          <w:lang w:eastAsia="fr-FR"/>
        </w:rPr>
        <w:t>Étaient</w:t>
      </w:r>
      <w:r w:rsidRPr="00907B48">
        <w:rPr>
          <w:i/>
          <w:u w:val="single"/>
          <w:lang w:eastAsia="fr-FR"/>
        </w:rPr>
        <w:t xml:space="preserve"> excusé</w:t>
      </w:r>
      <w:r w:rsidRPr="00907B48">
        <w:rPr>
          <w:rFonts w:eastAsia="Times New Roman"/>
          <w:i/>
          <w:u w:val="single"/>
          <w:lang w:eastAsia="fr-FR"/>
        </w:rPr>
        <w:t>s et ont</w:t>
      </w:r>
      <w:r w:rsidRPr="00907B48">
        <w:rPr>
          <w:i/>
          <w:u w:val="single"/>
          <w:lang w:eastAsia="fr-FR"/>
        </w:rPr>
        <w:t xml:space="preserve"> donné procuration de vote </w:t>
      </w:r>
      <w:r w:rsidRPr="00907B48">
        <w:rPr>
          <w:i/>
          <w:lang w:eastAsia="fr-FR"/>
        </w:rPr>
        <w:t>: (2)</w:t>
      </w:r>
      <w:r w:rsidRPr="00907B48">
        <w:rPr>
          <w:lang w:eastAsia="fr-FR"/>
        </w:rPr>
        <w:t xml:space="preserve"> </w:t>
      </w:r>
    </w:p>
    <w:p w14:paraId="32363049" w14:textId="77777777" w:rsidR="00C31BC7" w:rsidRPr="00907B48" w:rsidRDefault="00C31BC7" w:rsidP="00C31BC7">
      <w:pPr>
        <w:jc w:val="both"/>
        <w:rPr>
          <w:rFonts w:eastAsia="Times New Roman"/>
          <w:lang w:eastAsia="fr-FR"/>
        </w:rPr>
      </w:pPr>
      <w:r w:rsidRPr="00907B48">
        <w:rPr>
          <w:rFonts w:eastAsia="Times New Roman"/>
          <w:lang w:eastAsia="fr-FR"/>
        </w:rPr>
        <w:t>Madame Fabienne BAMOND a donné procuration à Monsieur Michel DESSERICH,</w:t>
      </w:r>
    </w:p>
    <w:p w14:paraId="63E71E09" w14:textId="77777777" w:rsidR="00C31BC7" w:rsidRPr="00907B48" w:rsidRDefault="00C31BC7" w:rsidP="00C31BC7">
      <w:pPr>
        <w:jc w:val="both"/>
        <w:rPr>
          <w:rFonts w:eastAsia="Times New Roman"/>
          <w:lang w:eastAsia="fr-FR"/>
        </w:rPr>
      </w:pPr>
      <w:r w:rsidRPr="00907B48">
        <w:rPr>
          <w:rFonts w:eastAsia="Times New Roman"/>
          <w:lang w:eastAsia="fr-FR"/>
        </w:rPr>
        <w:t>Monsieur Jean-Marc METZ a donné procuration à Madame Doris BRUGGER.</w:t>
      </w:r>
    </w:p>
    <w:p w14:paraId="34781DFB" w14:textId="77777777" w:rsidR="00C31BC7" w:rsidRPr="00907B48" w:rsidRDefault="00C31BC7" w:rsidP="00C31BC7">
      <w:pPr>
        <w:jc w:val="both"/>
        <w:rPr>
          <w:rFonts w:eastAsia="Times New Roman"/>
          <w:lang w:eastAsia="fr-FR"/>
        </w:rPr>
      </w:pPr>
    </w:p>
    <w:p w14:paraId="7F22F06F" w14:textId="77777777" w:rsidR="00C31BC7" w:rsidRPr="00907B48" w:rsidRDefault="00C31BC7" w:rsidP="00C31BC7">
      <w:pPr>
        <w:jc w:val="both"/>
        <w:rPr>
          <w:rFonts w:cstheme="minorBidi"/>
          <w:i/>
        </w:rPr>
      </w:pPr>
      <w:r w:rsidRPr="00907B48">
        <w:rPr>
          <w:rFonts w:cstheme="minorBidi"/>
          <w:i/>
          <w:u w:val="single"/>
        </w:rPr>
        <w:t>Étaient excusés sans représentation</w:t>
      </w:r>
      <w:r w:rsidRPr="00907B48">
        <w:rPr>
          <w:rFonts w:cstheme="minorBidi"/>
          <w:i/>
        </w:rPr>
        <w:t> : (7)</w:t>
      </w:r>
    </w:p>
    <w:p w14:paraId="7A6ED2C0" w14:textId="77777777" w:rsidR="00C31BC7" w:rsidRPr="00907B48" w:rsidRDefault="00C31BC7" w:rsidP="00C31BC7">
      <w:pPr>
        <w:jc w:val="both"/>
        <w:rPr>
          <w:rFonts w:cstheme="minorBidi"/>
          <w:i/>
          <w:u w:val="single"/>
        </w:rPr>
      </w:pPr>
      <w:r w:rsidRPr="00907B48">
        <w:rPr>
          <w:rFonts w:eastAsia="Times New Roman"/>
          <w:lang w:eastAsia="fr-FR"/>
        </w:rPr>
        <w:t>Mesdames et Messieurs Danièle BACH, Danielle CORDIER, Bertrand IVAIN, Nicolas JANDER, Christian LERDUNG, Estelle MIRANDA, Christian SUTTER.</w:t>
      </w:r>
    </w:p>
    <w:p w14:paraId="0897F67B" w14:textId="77777777" w:rsidR="00C31BC7" w:rsidRPr="00907B48" w:rsidRDefault="00C31BC7" w:rsidP="00C31BC7">
      <w:pPr>
        <w:jc w:val="both"/>
        <w:rPr>
          <w:rFonts w:cstheme="minorBidi"/>
          <w:i/>
          <w:u w:val="single"/>
        </w:rPr>
      </w:pPr>
    </w:p>
    <w:p w14:paraId="48D7815C" w14:textId="77777777" w:rsidR="00C31BC7" w:rsidRPr="00907B48" w:rsidRDefault="00C31BC7" w:rsidP="00C31BC7">
      <w:pPr>
        <w:jc w:val="both"/>
        <w:rPr>
          <w:rFonts w:cstheme="minorBidi"/>
          <w:i/>
          <w:u w:val="single"/>
        </w:rPr>
      </w:pPr>
      <w:r w:rsidRPr="00907B48">
        <w:rPr>
          <w:rFonts w:cstheme="minorBidi"/>
          <w:i/>
          <w:u w:val="single"/>
        </w:rPr>
        <w:t>Était non excusé </w:t>
      </w:r>
      <w:r w:rsidRPr="00907B48">
        <w:rPr>
          <w:rFonts w:cstheme="minorBidi"/>
          <w:i/>
        </w:rPr>
        <w:t>: (1)</w:t>
      </w:r>
    </w:p>
    <w:p w14:paraId="0E8A7480" w14:textId="77777777" w:rsidR="00C31BC7" w:rsidRPr="00907B48" w:rsidRDefault="00C31BC7" w:rsidP="00C31BC7">
      <w:pPr>
        <w:tabs>
          <w:tab w:val="left" w:pos="1134"/>
        </w:tabs>
        <w:jc w:val="both"/>
        <w:rPr>
          <w:rFonts w:eastAsia="Times New Roman"/>
          <w:lang w:eastAsia="fr-FR"/>
        </w:rPr>
      </w:pPr>
      <w:r w:rsidRPr="00907B48">
        <w:rPr>
          <w:rFonts w:eastAsia="Times New Roman"/>
          <w:lang w:eastAsia="fr-FR"/>
        </w:rPr>
        <w:t>Monsieur Hugues DURAND.</w:t>
      </w:r>
    </w:p>
    <w:p w14:paraId="70A41050" w14:textId="77777777" w:rsidR="00C31BC7" w:rsidRPr="00907B48" w:rsidRDefault="00C31BC7" w:rsidP="00C31BC7">
      <w:pPr>
        <w:tabs>
          <w:tab w:val="left" w:pos="1134"/>
        </w:tabs>
        <w:jc w:val="both"/>
        <w:rPr>
          <w:rFonts w:eastAsia="Times New Roman"/>
          <w:lang w:eastAsia="fr-FR"/>
        </w:rPr>
      </w:pPr>
    </w:p>
    <w:p w14:paraId="6112C7A5" w14:textId="77777777" w:rsidR="00C31BC7" w:rsidRPr="00907B48" w:rsidRDefault="00C31BC7" w:rsidP="00C31BC7">
      <w:pPr>
        <w:tabs>
          <w:tab w:val="left" w:pos="1134"/>
        </w:tabs>
        <w:jc w:val="both"/>
        <w:rPr>
          <w:rFonts w:eastAsia="Times New Roman"/>
          <w:lang w:eastAsia="fr-FR"/>
        </w:rPr>
      </w:pPr>
    </w:p>
    <w:p w14:paraId="2881E513" w14:textId="77777777" w:rsidR="00C31BC7" w:rsidRDefault="00C31BC7" w:rsidP="00C31B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eastAsiaTheme="minorEastAsia" w:cstheme="minorBidi"/>
          <w:b/>
          <w:bCs/>
        </w:rPr>
      </w:pPr>
      <w:r w:rsidRPr="1312BA1A">
        <w:rPr>
          <w:rFonts w:eastAsiaTheme="minorEastAsia" w:cstheme="minorBidi"/>
          <w:b/>
          <w:bCs/>
        </w:rPr>
        <w:t>ATTRIBUTION DU MARCHE DES TRAVAUX ASSAINISSEMENT A ILLTAL-OBERDORF (TRANCHE 3)</w:t>
      </w:r>
    </w:p>
    <w:p w14:paraId="1A3DE578" w14:textId="77777777" w:rsidR="00C31BC7" w:rsidRPr="00907B48" w:rsidRDefault="00C31BC7" w:rsidP="00C31BC7">
      <w:pPr>
        <w:jc w:val="both"/>
        <w:rPr>
          <w:rFonts w:eastAsia="Times New Roman"/>
          <w:lang w:eastAsia="fr-FR"/>
        </w:rPr>
      </w:pPr>
    </w:p>
    <w:tbl>
      <w:tblPr>
        <w:tblStyle w:val="Grilledutableau5"/>
        <w:tblW w:w="0" w:type="auto"/>
        <w:tblInd w:w="108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C31BC7" w:rsidRPr="00907B48" w14:paraId="2AA5268A" w14:textId="77777777" w:rsidTr="001D2A63">
        <w:tc>
          <w:tcPr>
            <w:tcW w:w="9178" w:type="dxa"/>
          </w:tcPr>
          <w:p w14:paraId="5398DEB8" w14:textId="77777777" w:rsidR="00C31BC7" w:rsidRPr="00907B48" w:rsidRDefault="00C31BC7" w:rsidP="001D2A63">
            <w:pPr>
              <w:jc w:val="both"/>
              <w:rPr>
                <w:rFonts w:ascii="Arial Narrow" w:eastAsia="Times New Roman" w:hAnsi="Arial Narrow"/>
                <w:i/>
                <w:u w:val="single"/>
                <w:lang w:eastAsia="fr-FR"/>
              </w:rPr>
            </w:pPr>
            <w:r w:rsidRPr="00907B48">
              <w:rPr>
                <w:rFonts w:ascii="Arial Narrow" w:eastAsia="Times New Roman" w:hAnsi="Arial Narrow"/>
                <w:i/>
                <w:u w:val="single"/>
                <w:lang w:eastAsia="fr-FR"/>
              </w:rPr>
              <w:t>Nombre de conseillers</w:t>
            </w:r>
          </w:p>
        </w:tc>
      </w:tr>
      <w:tr w:rsidR="00C31BC7" w:rsidRPr="00907B48" w14:paraId="32B0084E" w14:textId="77777777" w:rsidTr="001D2A63">
        <w:tc>
          <w:tcPr>
            <w:tcW w:w="9178" w:type="dxa"/>
          </w:tcPr>
          <w:p w14:paraId="1CC452FA" w14:textId="77777777" w:rsidR="00C31BC7" w:rsidRPr="00907B48" w:rsidRDefault="00C31BC7" w:rsidP="001D2A63">
            <w:pPr>
              <w:jc w:val="both"/>
              <w:rPr>
                <w:rFonts w:ascii="Arial Narrow" w:eastAsia="Times New Roman" w:hAnsi="Arial Narrow"/>
                <w:u w:val="single"/>
                <w:lang w:eastAsia="fr-FR"/>
              </w:rPr>
            </w:pPr>
          </w:p>
        </w:tc>
      </w:tr>
      <w:tr w:rsidR="00C31BC7" w:rsidRPr="00907B48" w14:paraId="4D7BE95A" w14:textId="77777777" w:rsidTr="001D2A63">
        <w:tc>
          <w:tcPr>
            <w:tcW w:w="9178" w:type="dxa"/>
          </w:tcPr>
          <w:p w14:paraId="263B56C1" w14:textId="77777777" w:rsidR="00C31BC7" w:rsidRPr="00907B48" w:rsidRDefault="00C31BC7" w:rsidP="001D2A63">
            <w:pPr>
              <w:jc w:val="both"/>
              <w:rPr>
                <w:rFonts w:ascii="Arial Narrow" w:eastAsia="Times New Roman" w:hAnsi="Arial Narrow"/>
                <w:lang w:eastAsia="fr-FR"/>
              </w:rPr>
            </w:pPr>
            <w:r w:rsidRPr="00907B48">
              <w:rPr>
                <w:rFonts w:ascii="Arial Narrow" w:eastAsia="Times New Roman" w:hAnsi="Arial Narrow"/>
                <w:lang w:eastAsia="fr-FR"/>
              </w:rPr>
              <w:t>En exercice : 26</w:t>
            </w:r>
            <w:r w:rsidRPr="00907B48">
              <w:rPr>
                <w:rFonts w:ascii="Arial Narrow" w:eastAsia="Times New Roman" w:hAnsi="Arial Narrow"/>
                <w:b/>
                <w:lang w:eastAsia="fr-FR"/>
              </w:rPr>
              <w:t xml:space="preserve"> </w:t>
            </w:r>
            <w:r w:rsidRPr="00907B48">
              <w:rPr>
                <w:rFonts w:ascii="Arial Narrow" w:eastAsia="Times New Roman" w:hAnsi="Arial Narrow"/>
                <w:lang w:eastAsia="fr-FR"/>
              </w:rPr>
              <w:t>– Présents : 16 – Procuration : 2 – Absents : 8 – Exclus : 0</w:t>
            </w:r>
          </w:p>
        </w:tc>
      </w:tr>
    </w:tbl>
    <w:p w14:paraId="25B4073A" w14:textId="77777777" w:rsidR="00C31BC7" w:rsidRPr="00907B48" w:rsidRDefault="00C31BC7" w:rsidP="00C31BC7">
      <w:pPr>
        <w:jc w:val="both"/>
        <w:rPr>
          <w:rFonts w:eastAsia="Times New Roman"/>
          <w:lang w:eastAsia="fr-FR"/>
        </w:rPr>
      </w:pPr>
    </w:p>
    <w:p w14:paraId="0685F445" w14:textId="77777777" w:rsidR="00C31BC7" w:rsidRPr="007C4F0D" w:rsidRDefault="00C31BC7" w:rsidP="00C31BC7">
      <w:pPr>
        <w:jc w:val="both"/>
      </w:pPr>
      <w:r w:rsidRPr="1312BA1A">
        <w:rPr>
          <w:rFonts w:eastAsiaTheme="minorEastAsia" w:cstheme="minorBidi"/>
        </w:rPr>
        <w:t xml:space="preserve">Le Président rappelle que, dans le cadre de la réalisation de travaux d’assainissement dans le secteur Ill et </w:t>
      </w:r>
      <w:proofErr w:type="spellStart"/>
      <w:r w:rsidRPr="1312BA1A">
        <w:rPr>
          <w:rFonts w:eastAsiaTheme="minorEastAsia" w:cstheme="minorBidi"/>
        </w:rPr>
        <w:t>Gersbach</w:t>
      </w:r>
      <w:proofErr w:type="spellEnd"/>
      <w:r w:rsidRPr="1312BA1A">
        <w:rPr>
          <w:rFonts w:eastAsiaTheme="minorEastAsia" w:cstheme="minorBidi"/>
        </w:rPr>
        <w:t>, une consultation a été engagée pour la réalisation de la tranche 3 à Illtal-Oberdorf.</w:t>
      </w:r>
    </w:p>
    <w:p w14:paraId="5BF8B762" w14:textId="77777777" w:rsidR="00C31BC7" w:rsidRPr="007C4F0D" w:rsidRDefault="00C31BC7" w:rsidP="00C31BC7">
      <w:pPr>
        <w:jc w:val="both"/>
        <w:rPr>
          <w:rFonts w:eastAsiaTheme="minorEastAsia" w:cstheme="minorBidi"/>
        </w:rPr>
      </w:pPr>
    </w:p>
    <w:p w14:paraId="6FA00CE8" w14:textId="77777777" w:rsidR="00C31BC7" w:rsidRPr="007C4F0D" w:rsidRDefault="00C31BC7" w:rsidP="00C31BC7">
      <w:pPr>
        <w:jc w:val="both"/>
        <w:rPr>
          <w:rFonts w:eastAsiaTheme="minorEastAsia" w:cstheme="minorBidi"/>
        </w:rPr>
      </w:pPr>
      <w:r w:rsidRPr="007C4F0D">
        <w:rPr>
          <w:rFonts w:cstheme="minorBidi"/>
        </w:rPr>
        <w:t>Le dossier de consultation a été mis en ligne et à disposition des candidats sur la plateforme de dématérialisation de la Communauté de communes.</w:t>
      </w:r>
      <w:r>
        <w:rPr>
          <w:rFonts w:cstheme="minorBidi"/>
        </w:rPr>
        <w:t xml:space="preserve"> </w:t>
      </w:r>
      <w:r w:rsidRPr="1312BA1A">
        <w:rPr>
          <w:rFonts w:eastAsiaTheme="minorEastAsia" w:cstheme="minorBidi"/>
        </w:rPr>
        <w:t xml:space="preserve">Les entreprises étaient invitées à déposer leurs offres pour le vendredi </w:t>
      </w:r>
      <w:r>
        <w:rPr>
          <w:rFonts w:eastAsiaTheme="minorEastAsia" w:cstheme="minorBidi"/>
        </w:rPr>
        <w:br/>
      </w:r>
      <w:r w:rsidRPr="1312BA1A">
        <w:rPr>
          <w:rFonts w:eastAsiaTheme="minorEastAsia" w:cstheme="minorBidi"/>
        </w:rPr>
        <w:t>1</w:t>
      </w:r>
      <w:r w:rsidRPr="1312BA1A">
        <w:rPr>
          <w:rFonts w:eastAsiaTheme="minorEastAsia" w:cstheme="minorBidi"/>
          <w:vertAlign w:val="superscript"/>
        </w:rPr>
        <w:t>er</w:t>
      </w:r>
      <w:r w:rsidRPr="1312BA1A">
        <w:rPr>
          <w:rFonts w:eastAsiaTheme="minorEastAsia" w:cstheme="minorBidi"/>
        </w:rPr>
        <w:t xml:space="preserve"> mars 2024 à 12 h 00, délai de rigueur, par voie électronique.</w:t>
      </w:r>
    </w:p>
    <w:p w14:paraId="6A1C061B" w14:textId="77777777" w:rsidR="00C31BC7" w:rsidRPr="007C4F0D" w:rsidRDefault="00C31BC7" w:rsidP="00C31BC7">
      <w:pPr>
        <w:jc w:val="both"/>
        <w:rPr>
          <w:rFonts w:cstheme="minorBidi"/>
        </w:rPr>
      </w:pPr>
    </w:p>
    <w:p w14:paraId="50233451" w14:textId="77777777" w:rsidR="00C31BC7" w:rsidRPr="007C4F0D" w:rsidRDefault="00C31BC7" w:rsidP="00C31BC7">
      <w:pPr>
        <w:jc w:val="both"/>
        <w:rPr>
          <w:rFonts w:eastAsiaTheme="minorEastAsia" w:cstheme="minorBidi"/>
        </w:rPr>
      </w:pPr>
      <w:r w:rsidRPr="1312BA1A">
        <w:rPr>
          <w:rFonts w:eastAsiaTheme="minorEastAsia" w:cstheme="minorBidi"/>
        </w:rPr>
        <w:t>Le montant estimatif, en phase PRO, était de 835</w:t>
      </w:r>
      <w:r>
        <w:rPr>
          <w:rFonts w:eastAsiaTheme="minorEastAsia" w:cstheme="minorBidi"/>
        </w:rPr>
        <w:t> </w:t>
      </w:r>
      <w:r w:rsidRPr="1312BA1A">
        <w:rPr>
          <w:rFonts w:eastAsiaTheme="minorEastAsia" w:cstheme="minorBidi"/>
        </w:rPr>
        <w:t>287</w:t>
      </w:r>
      <w:r>
        <w:rPr>
          <w:rFonts w:eastAsiaTheme="minorEastAsia" w:cstheme="minorBidi"/>
        </w:rPr>
        <w:t xml:space="preserve"> </w:t>
      </w:r>
      <w:r w:rsidRPr="1312BA1A">
        <w:rPr>
          <w:rFonts w:eastAsiaTheme="minorEastAsia" w:cstheme="minorBidi"/>
        </w:rPr>
        <w:t>€ HT, soit 1 002</w:t>
      </w:r>
      <w:r>
        <w:rPr>
          <w:rFonts w:eastAsiaTheme="minorEastAsia" w:cstheme="minorBidi"/>
        </w:rPr>
        <w:t> </w:t>
      </w:r>
      <w:r w:rsidRPr="1312BA1A">
        <w:rPr>
          <w:rFonts w:eastAsiaTheme="minorEastAsia" w:cstheme="minorBidi"/>
        </w:rPr>
        <w:t>344</w:t>
      </w:r>
      <w:r>
        <w:rPr>
          <w:rFonts w:eastAsiaTheme="minorEastAsia" w:cstheme="minorBidi"/>
        </w:rPr>
        <w:t>,</w:t>
      </w:r>
      <w:r w:rsidRPr="1312BA1A">
        <w:rPr>
          <w:rFonts w:eastAsiaTheme="minorEastAsia" w:cstheme="minorBidi"/>
        </w:rPr>
        <w:t>40 € TTC.</w:t>
      </w:r>
    </w:p>
    <w:p w14:paraId="719AE096" w14:textId="77777777" w:rsidR="00C31BC7" w:rsidRPr="007C4F0D" w:rsidRDefault="00C31BC7" w:rsidP="00C31BC7">
      <w:pPr>
        <w:jc w:val="both"/>
        <w:rPr>
          <w:rFonts w:cstheme="minorBidi"/>
        </w:rPr>
      </w:pPr>
    </w:p>
    <w:p w14:paraId="5DA6E08A" w14:textId="77777777" w:rsidR="00C31BC7" w:rsidRPr="007C4F0D" w:rsidRDefault="00C31BC7" w:rsidP="00C31BC7">
      <w:pPr>
        <w:jc w:val="both"/>
      </w:pPr>
      <w:r w:rsidRPr="1312BA1A">
        <w:rPr>
          <w:rFonts w:eastAsiaTheme="minorEastAsia" w:cstheme="minorBidi"/>
        </w:rPr>
        <w:t>Quatre entreprises ont déposé une offre : SOGEA, SCATP, EUROVIA et ARKEDIA.</w:t>
      </w:r>
    </w:p>
    <w:p w14:paraId="6600E652" w14:textId="77777777" w:rsidR="00C31BC7" w:rsidRDefault="00C31BC7" w:rsidP="00C31BC7">
      <w:pPr>
        <w:jc w:val="both"/>
        <w:rPr>
          <w:rFonts w:eastAsiaTheme="minorEastAsia" w:cstheme="minorBidi"/>
        </w:rPr>
      </w:pPr>
    </w:p>
    <w:p w14:paraId="4B90CFF9" w14:textId="77777777" w:rsidR="00C31BC7" w:rsidRDefault="00C31BC7" w:rsidP="00C31BC7">
      <w:pPr>
        <w:jc w:val="both"/>
        <w:rPr>
          <w:rFonts w:eastAsia="Arial Narrow" w:cs="Arial Narrow"/>
        </w:rPr>
      </w:pPr>
      <w:r w:rsidRPr="1312BA1A">
        <w:rPr>
          <w:rFonts w:eastAsia="Arial Narrow" w:cs="Arial Narrow"/>
          <w:color w:val="000000" w:themeColor="text1"/>
        </w:rPr>
        <w:t>Une phase de négociation et de mise au point a eu lieu pour recueillir l’engagement des candidats à démarrer les travaux au lundi 6 mai 2024 (phase de préparation).</w:t>
      </w:r>
    </w:p>
    <w:p w14:paraId="0D876AC9" w14:textId="77777777" w:rsidR="00C31BC7" w:rsidRPr="007C4F0D" w:rsidRDefault="00C31BC7" w:rsidP="00C31BC7">
      <w:pPr>
        <w:jc w:val="both"/>
        <w:rPr>
          <w:rFonts w:eastAsiaTheme="minorEastAsia" w:cstheme="minorBidi"/>
        </w:rPr>
      </w:pPr>
    </w:p>
    <w:p w14:paraId="1F186701" w14:textId="77777777" w:rsidR="00C31BC7" w:rsidRPr="007C4F0D" w:rsidRDefault="00C31BC7" w:rsidP="00C31BC7">
      <w:pPr>
        <w:jc w:val="both"/>
        <w:rPr>
          <w:rFonts w:eastAsiaTheme="minorEastAsia" w:cstheme="minorBidi"/>
        </w:rPr>
      </w:pPr>
      <w:r w:rsidRPr="4EDA44F4">
        <w:rPr>
          <w:rFonts w:eastAsiaTheme="minorEastAsia" w:cstheme="minorBidi"/>
        </w:rPr>
        <w:t>Au regard du rapport d’analyse des offres établi par l’équipe de maîtrise d’œuvre et en vertu des critères d’attribution (valeur technique (60%) et prix (40%)), il est proposé d’attribuer le marché au groupement conjoint SCATP/ENCER pour un montant de 988</w:t>
      </w:r>
      <w:r>
        <w:rPr>
          <w:rFonts w:eastAsiaTheme="minorEastAsia" w:cstheme="minorBidi"/>
        </w:rPr>
        <w:t> </w:t>
      </w:r>
      <w:r w:rsidRPr="4EDA44F4">
        <w:rPr>
          <w:rFonts w:eastAsiaTheme="minorEastAsia" w:cstheme="minorBidi"/>
        </w:rPr>
        <w:t>251</w:t>
      </w:r>
      <w:r>
        <w:rPr>
          <w:rFonts w:eastAsiaTheme="minorEastAsia" w:cstheme="minorBidi"/>
        </w:rPr>
        <w:t>,</w:t>
      </w:r>
      <w:r w:rsidRPr="4EDA44F4">
        <w:rPr>
          <w:rFonts w:eastAsiaTheme="minorEastAsia" w:cstheme="minorBidi"/>
        </w:rPr>
        <w:t>80 € HT, soit 1 185</w:t>
      </w:r>
      <w:r>
        <w:rPr>
          <w:rFonts w:eastAsiaTheme="minorEastAsia" w:cstheme="minorBidi"/>
        </w:rPr>
        <w:t> </w:t>
      </w:r>
      <w:r w:rsidRPr="4EDA44F4">
        <w:rPr>
          <w:rFonts w:eastAsiaTheme="minorEastAsia" w:cstheme="minorBidi"/>
        </w:rPr>
        <w:t>902</w:t>
      </w:r>
      <w:r>
        <w:rPr>
          <w:rFonts w:eastAsiaTheme="minorEastAsia" w:cstheme="minorBidi"/>
        </w:rPr>
        <w:t>,</w:t>
      </w:r>
      <w:r w:rsidRPr="4EDA44F4">
        <w:rPr>
          <w:rFonts w:eastAsiaTheme="minorEastAsia" w:cstheme="minorBidi"/>
        </w:rPr>
        <w:t>16 € TTC.</w:t>
      </w:r>
    </w:p>
    <w:p w14:paraId="06345DDE" w14:textId="77777777" w:rsidR="00C31BC7" w:rsidRPr="007C4F0D" w:rsidRDefault="00C31BC7" w:rsidP="00C31BC7">
      <w:pPr>
        <w:jc w:val="both"/>
        <w:rPr>
          <w:rFonts w:cstheme="minorBidi"/>
          <w:b/>
        </w:rPr>
      </w:pPr>
      <w:r w:rsidRPr="007C4F0D">
        <w:rPr>
          <w:rFonts w:cstheme="minorBidi"/>
          <w:b/>
        </w:rPr>
        <w:lastRenderedPageBreak/>
        <w:t>Le Bureau de la Communauté de Communes,</w:t>
      </w:r>
    </w:p>
    <w:p w14:paraId="2201D296" w14:textId="77777777" w:rsidR="00C31BC7" w:rsidRPr="007C4F0D" w:rsidRDefault="00C31BC7" w:rsidP="00C31BC7">
      <w:pPr>
        <w:jc w:val="both"/>
        <w:rPr>
          <w:rFonts w:cstheme="minorBidi"/>
          <w:b/>
        </w:rPr>
      </w:pPr>
    </w:p>
    <w:p w14:paraId="3AF87C2A" w14:textId="77777777" w:rsidR="00C31BC7" w:rsidRPr="007C4F0D" w:rsidRDefault="00C31BC7" w:rsidP="00C31BC7">
      <w:pPr>
        <w:jc w:val="both"/>
        <w:rPr>
          <w:rFonts w:cstheme="minorBidi"/>
          <w:b/>
        </w:rPr>
      </w:pPr>
      <w:r w:rsidRPr="007C4F0D">
        <w:rPr>
          <w:rFonts w:cstheme="minorBidi"/>
          <w:b/>
        </w:rPr>
        <w:t xml:space="preserve">VU </w:t>
      </w:r>
      <w:r w:rsidRPr="007C4F0D">
        <w:rPr>
          <w:rFonts w:cstheme="minorBidi"/>
        </w:rPr>
        <w:t>le Code Général des Collectivités Territoriales, notamment son article L.5211-10 ;</w:t>
      </w:r>
    </w:p>
    <w:p w14:paraId="69C02F85" w14:textId="77777777" w:rsidR="00C31BC7" w:rsidRPr="007C4F0D" w:rsidRDefault="00C31BC7" w:rsidP="00C31BC7">
      <w:pPr>
        <w:jc w:val="both"/>
        <w:rPr>
          <w:rFonts w:cstheme="minorBidi"/>
          <w:b/>
        </w:rPr>
      </w:pPr>
    </w:p>
    <w:p w14:paraId="0CEC0079" w14:textId="77777777" w:rsidR="00C31BC7" w:rsidRPr="007C4F0D" w:rsidRDefault="00C31BC7" w:rsidP="00C31BC7">
      <w:pPr>
        <w:jc w:val="both"/>
        <w:rPr>
          <w:rFonts w:cstheme="minorBidi"/>
          <w:b/>
        </w:rPr>
      </w:pPr>
      <w:r w:rsidRPr="007C4F0D">
        <w:rPr>
          <w:rFonts w:cstheme="minorBidi"/>
          <w:b/>
        </w:rPr>
        <w:t xml:space="preserve">VU </w:t>
      </w:r>
      <w:r w:rsidRPr="007C4F0D">
        <w:rPr>
          <w:rFonts w:cstheme="minorBidi"/>
        </w:rPr>
        <w:t>le Code de la Commande Publique ;</w:t>
      </w:r>
    </w:p>
    <w:p w14:paraId="54DADECC" w14:textId="77777777" w:rsidR="00C31BC7" w:rsidRPr="007C4F0D" w:rsidRDefault="00C31BC7" w:rsidP="00C31BC7">
      <w:pPr>
        <w:jc w:val="both"/>
        <w:rPr>
          <w:rFonts w:cstheme="minorBidi"/>
        </w:rPr>
      </w:pPr>
    </w:p>
    <w:p w14:paraId="6BA224D4" w14:textId="77777777" w:rsidR="00C31BC7" w:rsidRPr="007C4F0D" w:rsidRDefault="00C31BC7" w:rsidP="00C31BC7">
      <w:pPr>
        <w:jc w:val="both"/>
        <w:rPr>
          <w:rFonts w:eastAsiaTheme="minorEastAsia" w:cstheme="minorBidi"/>
        </w:rPr>
      </w:pPr>
      <w:r w:rsidRPr="007C4F0D">
        <w:rPr>
          <w:rFonts w:eastAsiaTheme="minorEastAsia" w:cstheme="minorBidi"/>
          <w:b/>
          <w:bCs/>
        </w:rPr>
        <w:t>VU</w:t>
      </w:r>
      <w:r w:rsidRPr="007C4F0D">
        <w:rPr>
          <w:rFonts w:eastAsiaTheme="minorEastAsia" w:cstheme="minorBidi"/>
        </w:rPr>
        <w:t xml:space="preserve"> la délibération du Conseil de Communauté du </w:t>
      </w:r>
      <w:r>
        <w:rPr>
          <w:rFonts w:eastAsiaTheme="minorEastAsia" w:cstheme="minorBidi"/>
        </w:rPr>
        <w:t>29 février 2024</w:t>
      </w:r>
      <w:r w:rsidRPr="007C4F0D">
        <w:rPr>
          <w:rFonts w:eastAsiaTheme="minorEastAsia" w:cstheme="minorBidi"/>
        </w:rPr>
        <w:t xml:space="preserve"> lui donnant délégation d’attributions ;</w:t>
      </w:r>
    </w:p>
    <w:p w14:paraId="466BC85C" w14:textId="77777777" w:rsidR="00C31BC7" w:rsidRPr="007C4F0D" w:rsidRDefault="00C31BC7" w:rsidP="00C31BC7">
      <w:pPr>
        <w:jc w:val="both"/>
        <w:rPr>
          <w:rFonts w:cstheme="minorBidi"/>
        </w:rPr>
      </w:pPr>
    </w:p>
    <w:p w14:paraId="2FF24844" w14:textId="77777777" w:rsidR="00C31BC7" w:rsidRPr="007C4F0D" w:rsidRDefault="00C31BC7" w:rsidP="00C31BC7">
      <w:pPr>
        <w:jc w:val="both"/>
        <w:rPr>
          <w:rFonts w:cstheme="minorBidi"/>
        </w:rPr>
      </w:pPr>
      <w:r w:rsidRPr="007C4F0D">
        <w:rPr>
          <w:rFonts w:cstheme="minorBidi"/>
          <w:b/>
        </w:rPr>
        <w:t>VU</w:t>
      </w:r>
      <w:r w:rsidRPr="007C4F0D">
        <w:rPr>
          <w:rFonts w:cstheme="minorBidi"/>
        </w:rPr>
        <w:t xml:space="preserve"> le rapport d’analyse ;</w:t>
      </w:r>
    </w:p>
    <w:p w14:paraId="7CCB202E" w14:textId="77777777" w:rsidR="00C31BC7" w:rsidRPr="007C4F0D" w:rsidRDefault="00C31BC7" w:rsidP="00C31BC7">
      <w:pPr>
        <w:jc w:val="both"/>
        <w:rPr>
          <w:rFonts w:cstheme="minorBidi"/>
          <w:b/>
        </w:rPr>
      </w:pPr>
    </w:p>
    <w:p w14:paraId="179E8FDB" w14:textId="77777777" w:rsidR="00C31BC7" w:rsidRPr="007C4F0D" w:rsidRDefault="00C31BC7" w:rsidP="00C31BC7">
      <w:pPr>
        <w:jc w:val="both"/>
        <w:rPr>
          <w:rFonts w:cstheme="minorBidi"/>
          <w:b/>
        </w:rPr>
      </w:pPr>
      <w:r w:rsidRPr="007C4F0D">
        <w:rPr>
          <w:rFonts w:cstheme="minorBidi"/>
          <w:b/>
        </w:rPr>
        <w:t>Après en avoir délibéré</w:t>
      </w:r>
      <w:r>
        <w:rPr>
          <w:rFonts w:cstheme="minorBidi"/>
          <w:b/>
        </w:rPr>
        <w:t xml:space="preserve"> à l’unanimité</w:t>
      </w:r>
      <w:r w:rsidRPr="007C4F0D">
        <w:rPr>
          <w:rFonts w:cstheme="minorBidi"/>
          <w:b/>
        </w:rPr>
        <w:t xml:space="preserve">, </w:t>
      </w:r>
    </w:p>
    <w:p w14:paraId="390183E0" w14:textId="77777777" w:rsidR="00C31BC7" w:rsidRPr="007C4F0D" w:rsidRDefault="00C31BC7" w:rsidP="00C31BC7">
      <w:pPr>
        <w:jc w:val="both"/>
        <w:rPr>
          <w:rFonts w:cstheme="minorBidi"/>
          <w:b/>
        </w:rPr>
      </w:pPr>
    </w:p>
    <w:p w14:paraId="0A2CEE83" w14:textId="77777777" w:rsidR="00C31BC7" w:rsidRPr="007C4F0D" w:rsidRDefault="00C31BC7" w:rsidP="00C31BC7">
      <w:pPr>
        <w:jc w:val="both"/>
        <w:rPr>
          <w:rFonts w:eastAsiaTheme="minorEastAsia" w:cstheme="minorBidi"/>
        </w:rPr>
      </w:pPr>
      <w:r w:rsidRPr="4EDA44F4">
        <w:rPr>
          <w:rFonts w:eastAsiaTheme="minorEastAsia" w:cstheme="minorBidi"/>
          <w:b/>
          <w:bCs/>
        </w:rPr>
        <w:t xml:space="preserve">DECIDE </w:t>
      </w:r>
      <w:r w:rsidRPr="4EDA44F4">
        <w:rPr>
          <w:rFonts w:eastAsiaTheme="minorEastAsia" w:cstheme="minorBidi"/>
        </w:rPr>
        <w:t>d’attribuer le marché pour les travaux d’assainissement à Illtal-Oberdorf (tranche 3) au groupement conjoint SCATP/ENCER pour un montant de 988 251.80 € HT, soit 1 185 902.16 € TTC.</w:t>
      </w:r>
    </w:p>
    <w:p w14:paraId="78C6CBA9" w14:textId="77777777" w:rsidR="00C31BC7" w:rsidRPr="007C4F0D" w:rsidRDefault="00C31BC7" w:rsidP="00C31BC7">
      <w:pPr>
        <w:jc w:val="both"/>
        <w:rPr>
          <w:rFonts w:cstheme="minorBidi"/>
          <w:b/>
        </w:rPr>
      </w:pPr>
    </w:p>
    <w:p w14:paraId="7D801BCF" w14:textId="77777777" w:rsidR="00C31BC7" w:rsidRPr="007C4F0D" w:rsidRDefault="00C31BC7" w:rsidP="00C31BC7">
      <w:pPr>
        <w:jc w:val="both"/>
        <w:rPr>
          <w:rFonts w:cstheme="minorBidi"/>
        </w:rPr>
      </w:pPr>
      <w:r w:rsidRPr="007C4F0D">
        <w:rPr>
          <w:rFonts w:cstheme="minorBidi"/>
          <w:b/>
        </w:rPr>
        <w:t>APPROUVE</w:t>
      </w:r>
      <w:r w:rsidRPr="007C4F0D">
        <w:rPr>
          <w:rFonts w:cstheme="minorBidi"/>
        </w:rPr>
        <w:t xml:space="preserve"> les termes du marché à conclure à cet effet.</w:t>
      </w:r>
    </w:p>
    <w:p w14:paraId="36B7D97F" w14:textId="77777777" w:rsidR="00C31BC7" w:rsidRPr="007C4F0D" w:rsidRDefault="00C31BC7" w:rsidP="00C31BC7">
      <w:pPr>
        <w:jc w:val="both"/>
        <w:rPr>
          <w:rFonts w:cstheme="minorBidi"/>
        </w:rPr>
      </w:pPr>
    </w:p>
    <w:p w14:paraId="461FBC5F" w14:textId="77777777" w:rsidR="00C31BC7" w:rsidRPr="007C4F0D" w:rsidRDefault="00C31BC7" w:rsidP="00C31BC7">
      <w:pPr>
        <w:jc w:val="both"/>
        <w:rPr>
          <w:rFonts w:cstheme="minorBidi"/>
        </w:rPr>
      </w:pPr>
      <w:r w:rsidRPr="007C4F0D">
        <w:rPr>
          <w:rFonts w:cstheme="minorBidi"/>
          <w:b/>
        </w:rPr>
        <w:t>AUTORISE</w:t>
      </w:r>
      <w:r w:rsidRPr="007C4F0D">
        <w:rPr>
          <w:rFonts w:cstheme="minorBidi"/>
        </w:rPr>
        <w:t xml:space="preserve"> son Président à signer ce marché et tous actes s’y rapportant.</w:t>
      </w:r>
    </w:p>
    <w:p w14:paraId="4A8A5D2E" w14:textId="77777777" w:rsidR="00C31BC7" w:rsidRPr="00907B48" w:rsidRDefault="00C31BC7" w:rsidP="00C31BC7">
      <w:pPr>
        <w:jc w:val="both"/>
        <w:rPr>
          <w:rFonts w:eastAsia="Times New Roman"/>
          <w:lang w:eastAsia="fr-FR"/>
        </w:rPr>
      </w:pPr>
    </w:p>
    <w:p w14:paraId="3925914B" w14:textId="77777777" w:rsidR="00C31BC7" w:rsidRPr="00907B48" w:rsidRDefault="00C31BC7" w:rsidP="00C31BC7">
      <w:pPr>
        <w:jc w:val="both"/>
        <w:rPr>
          <w:rFonts w:eastAsia="Times New Roman"/>
          <w:lang w:eastAsia="fr-FR"/>
        </w:rPr>
      </w:pPr>
    </w:p>
    <w:p w14:paraId="7143AD14" w14:textId="77777777" w:rsidR="00C31BC7" w:rsidRPr="00907B48" w:rsidRDefault="00C31BC7" w:rsidP="00C31BC7">
      <w:pPr>
        <w:jc w:val="both"/>
        <w:rPr>
          <w:rFonts w:eastAsia="Times New Roman"/>
          <w:lang w:eastAsia="fr-FR"/>
        </w:rPr>
      </w:pPr>
    </w:p>
    <w:p w14:paraId="4C53D95E" w14:textId="77777777" w:rsidR="00C31BC7" w:rsidRPr="00907B48" w:rsidRDefault="00C31BC7" w:rsidP="00C31BC7">
      <w:pPr>
        <w:spacing w:line="276" w:lineRule="auto"/>
        <w:ind w:left="5670"/>
        <w:jc w:val="both"/>
        <w:rPr>
          <w:rFonts w:eastAsia="Times New Roman"/>
          <w:lang w:eastAsia="fr-FR"/>
        </w:rPr>
      </w:pPr>
      <w:r w:rsidRPr="00907B48">
        <w:rPr>
          <w:rFonts w:eastAsia="Times New Roman"/>
          <w:lang w:eastAsia="fr-FR"/>
        </w:rPr>
        <w:t>Pour extrait conforme</w:t>
      </w:r>
    </w:p>
    <w:p w14:paraId="47C6C3CA" w14:textId="0CE3E533" w:rsidR="00C31BC7" w:rsidRPr="00907B48" w:rsidRDefault="00C31BC7" w:rsidP="00C31BC7">
      <w:pPr>
        <w:spacing w:line="276" w:lineRule="auto"/>
        <w:ind w:left="5670"/>
        <w:jc w:val="both"/>
        <w:rPr>
          <w:rFonts w:eastAsia="Times New Roman"/>
          <w:lang w:eastAsia="fr-FR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84E1192" wp14:editId="33B1184F">
            <wp:simplePos x="0" y="0"/>
            <wp:positionH relativeFrom="column">
              <wp:posOffset>3019425</wp:posOffset>
            </wp:positionH>
            <wp:positionV relativeFrom="paragraph">
              <wp:posOffset>97790</wp:posOffset>
            </wp:positionV>
            <wp:extent cx="2707005" cy="1640205"/>
            <wp:effectExtent l="0" t="0" r="0" b="0"/>
            <wp:wrapNone/>
            <wp:docPr id="2" name="Image 2" descr="Une image contenant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cerc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640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07B48">
        <w:rPr>
          <w:rFonts w:eastAsia="Times New Roman"/>
          <w:lang w:eastAsia="fr-FR"/>
        </w:rPr>
        <w:t>Altkirch, le</w:t>
      </w:r>
      <w:r w:rsidRPr="00907B48">
        <w:rPr>
          <w:rFonts w:eastAsia="Times New Roman"/>
          <w:color w:val="FF0000"/>
          <w:lang w:eastAsia="fr-FR"/>
        </w:rPr>
        <w:t xml:space="preserve"> </w:t>
      </w:r>
      <w:r w:rsidRPr="00907B48">
        <w:rPr>
          <w:rFonts w:eastAsia="Times New Roman"/>
          <w:lang w:eastAsia="fr-FR"/>
        </w:rPr>
        <w:t>15 mars 2024</w:t>
      </w:r>
    </w:p>
    <w:p w14:paraId="2F51F1A7" w14:textId="6BCF5B06" w:rsidR="00C31BC7" w:rsidRPr="00907B48" w:rsidRDefault="00C31BC7" w:rsidP="00C31BC7">
      <w:pPr>
        <w:spacing w:line="276" w:lineRule="auto"/>
        <w:ind w:left="5670"/>
        <w:jc w:val="both"/>
        <w:rPr>
          <w:rFonts w:eastAsia="Times New Roman"/>
          <w:lang w:eastAsia="fr-FR"/>
        </w:rPr>
      </w:pPr>
      <w:r w:rsidRPr="00907B48">
        <w:rPr>
          <w:rFonts w:eastAsia="Times New Roman"/>
          <w:lang w:eastAsia="fr-FR"/>
        </w:rPr>
        <w:t>Le Président</w:t>
      </w:r>
    </w:p>
    <w:p w14:paraId="75B06244" w14:textId="4FF898D5" w:rsidR="00C31BC7" w:rsidRPr="00907B48" w:rsidRDefault="00C31BC7" w:rsidP="00C31BC7">
      <w:pPr>
        <w:rPr>
          <w:rFonts w:eastAsia="Times New Roman"/>
          <w:lang w:eastAsia="fr-FR"/>
        </w:rPr>
      </w:pPr>
    </w:p>
    <w:p w14:paraId="0AB6B94D" w14:textId="77456ACD" w:rsidR="00C31BC7" w:rsidRPr="00907B48" w:rsidRDefault="00C31BC7" w:rsidP="00C31BC7">
      <w:pPr>
        <w:rPr>
          <w:rFonts w:eastAsia="Times New Roman"/>
          <w:lang w:eastAsia="fr-FR"/>
        </w:rPr>
      </w:pPr>
    </w:p>
    <w:p w14:paraId="1EEF7659" w14:textId="77777777" w:rsidR="00C31BC7" w:rsidRPr="00907B48" w:rsidRDefault="00C31BC7" w:rsidP="00C31BC7">
      <w:pPr>
        <w:rPr>
          <w:rFonts w:eastAsia="Times New Roman"/>
          <w:lang w:eastAsia="fr-FR"/>
        </w:rPr>
      </w:pPr>
    </w:p>
    <w:p w14:paraId="639BF0B9" w14:textId="77777777" w:rsidR="00C31BC7" w:rsidRPr="00907B48" w:rsidRDefault="00C31BC7" w:rsidP="00C31BC7">
      <w:pPr>
        <w:rPr>
          <w:rFonts w:eastAsia="Times New Roman"/>
          <w:lang w:eastAsia="fr-FR"/>
        </w:rPr>
      </w:pPr>
    </w:p>
    <w:p w14:paraId="706ED27B" w14:textId="77777777" w:rsidR="00C31BC7" w:rsidRPr="00907B48" w:rsidRDefault="00C31BC7" w:rsidP="00C31BC7">
      <w:pPr>
        <w:rPr>
          <w:rFonts w:eastAsia="Times New Roman"/>
          <w:lang w:eastAsia="fr-FR"/>
        </w:rPr>
      </w:pPr>
    </w:p>
    <w:p w14:paraId="668D9A63" w14:textId="77777777" w:rsidR="00C31BC7" w:rsidRPr="00907B48" w:rsidRDefault="00C31BC7" w:rsidP="00C31BC7">
      <w:pPr>
        <w:rPr>
          <w:rFonts w:eastAsia="Times New Roman"/>
          <w:lang w:eastAsia="fr-FR"/>
        </w:rPr>
      </w:pPr>
      <w:r w:rsidRPr="00907B48">
        <w:rPr>
          <w:rFonts w:eastAsia="Times New Roman"/>
          <w:lang w:eastAsia="fr-FR"/>
        </w:rPr>
        <w:t>Certifié exécutoire après :</w:t>
      </w:r>
    </w:p>
    <w:p w14:paraId="6168C2C5" w14:textId="77777777" w:rsidR="00C31BC7" w:rsidRPr="00907B48" w:rsidRDefault="00C31BC7" w:rsidP="00C31BC7">
      <w:pPr>
        <w:numPr>
          <w:ilvl w:val="0"/>
          <w:numId w:val="1"/>
        </w:numPr>
        <w:contextualSpacing/>
        <w:rPr>
          <w:rFonts w:eastAsia="Times New Roman"/>
          <w:lang w:eastAsia="fr-FR"/>
        </w:rPr>
      </w:pPr>
      <w:proofErr w:type="gramStart"/>
      <w:r w:rsidRPr="00907B48">
        <w:rPr>
          <w:rFonts w:eastAsia="Times New Roman"/>
          <w:lang w:eastAsia="fr-FR"/>
        </w:rPr>
        <w:t>transmission</w:t>
      </w:r>
      <w:proofErr w:type="gramEnd"/>
      <w:r w:rsidRPr="00907B48">
        <w:rPr>
          <w:rFonts w:eastAsia="Times New Roman"/>
          <w:lang w:eastAsia="fr-FR"/>
        </w:rPr>
        <w:t xml:space="preserve"> en Préfecture le </w:t>
      </w:r>
    </w:p>
    <w:p w14:paraId="0B04F49C" w14:textId="77777777" w:rsidR="00C31BC7" w:rsidRPr="00907B48" w:rsidRDefault="00C31BC7" w:rsidP="00C31BC7">
      <w:pPr>
        <w:numPr>
          <w:ilvl w:val="0"/>
          <w:numId w:val="1"/>
        </w:numPr>
        <w:contextualSpacing/>
        <w:rPr>
          <w:rFonts w:eastAsia="Times New Roman"/>
          <w:lang w:eastAsia="fr-FR"/>
        </w:rPr>
      </w:pPr>
      <w:proofErr w:type="gramStart"/>
      <w:r w:rsidRPr="00907B48">
        <w:rPr>
          <w:rFonts w:eastAsia="Times New Roman"/>
          <w:lang w:eastAsia="fr-FR"/>
        </w:rPr>
        <w:t>affiché</w:t>
      </w:r>
      <w:proofErr w:type="gramEnd"/>
      <w:r w:rsidRPr="00907B48">
        <w:rPr>
          <w:rFonts w:eastAsia="Times New Roman"/>
          <w:lang w:eastAsia="fr-FR"/>
        </w:rPr>
        <w:t xml:space="preserve"> le </w:t>
      </w:r>
    </w:p>
    <w:p w14:paraId="5828AD82" w14:textId="77777777" w:rsidR="00C31BC7" w:rsidRPr="00907B48" w:rsidRDefault="00C31BC7" w:rsidP="00C31BC7">
      <w:pPr>
        <w:numPr>
          <w:ilvl w:val="0"/>
          <w:numId w:val="1"/>
        </w:numPr>
        <w:contextualSpacing/>
        <w:rPr>
          <w:rFonts w:eastAsia="Times New Roman"/>
          <w:lang w:eastAsia="fr-FR"/>
        </w:rPr>
      </w:pPr>
      <w:proofErr w:type="gramStart"/>
      <w:r w:rsidRPr="00907B48">
        <w:rPr>
          <w:rFonts w:eastAsia="Times New Roman"/>
          <w:lang w:eastAsia="fr-FR"/>
        </w:rPr>
        <w:t>publié</w:t>
      </w:r>
      <w:proofErr w:type="gramEnd"/>
      <w:r w:rsidRPr="00907B48">
        <w:rPr>
          <w:rFonts w:eastAsia="Times New Roman"/>
          <w:lang w:eastAsia="fr-FR"/>
        </w:rPr>
        <w:t xml:space="preserve"> sur le site internet le </w:t>
      </w:r>
    </w:p>
    <w:p w14:paraId="655A9E68" w14:textId="77777777" w:rsidR="005904E1" w:rsidRDefault="005904E1"/>
    <w:sectPr w:rsidR="005904E1" w:rsidSect="00C31BC7">
      <w:headerReference w:type="default" r:id="rId12"/>
      <w:pgSz w:w="11906" w:h="16838"/>
      <w:pgMar w:top="1417" w:right="1417" w:bottom="1417" w:left="1417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D288E" w14:textId="77777777" w:rsidR="00C31BC7" w:rsidRDefault="00C31BC7" w:rsidP="00C31BC7">
      <w:r>
        <w:separator/>
      </w:r>
    </w:p>
  </w:endnote>
  <w:endnote w:type="continuationSeparator" w:id="0">
    <w:p w14:paraId="02120CFB" w14:textId="77777777" w:rsidR="00C31BC7" w:rsidRDefault="00C31BC7" w:rsidP="00C3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B7228" w14:textId="77777777" w:rsidR="00C31BC7" w:rsidRDefault="00C31BC7" w:rsidP="00C31BC7">
      <w:r>
        <w:separator/>
      </w:r>
    </w:p>
  </w:footnote>
  <w:footnote w:type="continuationSeparator" w:id="0">
    <w:p w14:paraId="5CE5F34A" w14:textId="77777777" w:rsidR="00C31BC7" w:rsidRDefault="00C31BC7" w:rsidP="00C31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0C9F7" w14:textId="6600820D" w:rsidR="00C31BC7" w:rsidRDefault="00C31BC7">
    <w:pPr>
      <w:pStyle w:val="En-tte"/>
      <w:jc w:val="right"/>
    </w:pPr>
    <w:r>
      <w:t>2024/</w:t>
    </w:r>
    <w:sdt>
      <w:sdtPr>
        <w:id w:val="-130878457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9584278" w14:textId="77777777" w:rsidR="00C31BC7" w:rsidRDefault="00C31BC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038AD"/>
    <w:multiLevelType w:val="hybridMultilevel"/>
    <w:tmpl w:val="1AA8EA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3480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BC7"/>
    <w:rsid w:val="00403870"/>
    <w:rsid w:val="0052237A"/>
    <w:rsid w:val="005904E1"/>
    <w:rsid w:val="006C0227"/>
    <w:rsid w:val="00BB51BC"/>
    <w:rsid w:val="00C3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EB4C89"/>
  <w15:chartTrackingRefBased/>
  <w15:docId w15:val="{FE088711-8EFA-408D-AA43-9D04CD8A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="Arial"/>
        <w:sz w:val="22"/>
        <w:szCs w:val="22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1BC7"/>
    <w:rPr>
      <w:rFonts w:cs="Times New Roman"/>
      <w14:ligatures w14:val="none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52237A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line="276" w:lineRule="auto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31B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31B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31B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31B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31BC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31BC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31BC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31BC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CONDUCTEUR">
    <w:name w:val="TITRE 1 CONDUCTEUR"/>
    <w:basedOn w:val="Normal"/>
    <w:qFormat/>
    <w:rsid w:val="0040387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</w:rPr>
  </w:style>
  <w:style w:type="character" w:customStyle="1" w:styleId="Titre1Car">
    <w:name w:val="Titre 1 Car"/>
    <w:basedOn w:val="Policepardfaut"/>
    <w:link w:val="Titre1"/>
    <w:uiPriority w:val="9"/>
    <w:rsid w:val="0052237A"/>
    <w:rPr>
      <w:rFonts w:eastAsiaTheme="majorEastAsia" w:cstheme="majorBidi"/>
      <w:b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31B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31BC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31BC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31BC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31B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31B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31B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31BC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31B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31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31BC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31B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31B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31BC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31BC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31BC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31B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31BC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31BC7"/>
    <w:rPr>
      <w:b/>
      <w:bCs/>
      <w:smallCaps/>
      <w:color w:val="0F4761" w:themeColor="accent1" w:themeShade="BF"/>
      <w:spacing w:val="5"/>
    </w:rPr>
  </w:style>
  <w:style w:type="table" w:customStyle="1" w:styleId="Grilledutableau5">
    <w:name w:val="Grille du tableau5"/>
    <w:basedOn w:val="TableauNormal"/>
    <w:next w:val="Grilledutableau"/>
    <w:uiPriority w:val="39"/>
    <w:rsid w:val="00C31BC7"/>
    <w:rPr>
      <w:rFonts w:asciiTheme="minorHAnsi" w:hAnsiTheme="minorHAnsi" w:cstheme="minorBid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C31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31B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1BC7"/>
    <w:rPr>
      <w:rFonts w:cs="Times New Roman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31B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1BC7"/>
    <w:rPr>
      <w:rFonts w:cs="Times New Roma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EB55E427B94E4DBC6781F51447ACF9" ma:contentTypeVersion="18" ma:contentTypeDescription="Crée un document." ma:contentTypeScope="" ma:versionID="9d3c394755a14340754dbc32a68c775e">
  <xsd:schema xmlns:xsd="http://www.w3.org/2001/XMLSchema" xmlns:xs="http://www.w3.org/2001/XMLSchema" xmlns:p="http://schemas.microsoft.com/office/2006/metadata/properties" xmlns:ns2="f9dd92d0-0f32-4c33-aebc-538650777ae9" xmlns:ns3="8a672c06-8149-4a58-bb12-199f2fac775c" targetNamespace="http://schemas.microsoft.com/office/2006/metadata/properties" ma:root="true" ma:fieldsID="3bae2f386132b5170a14b2f2bb153256" ns2:_="" ns3:_="">
    <xsd:import namespace="f9dd92d0-0f32-4c33-aebc-538650777ae9"/>
    <xsd:import namespace="8a672c06-8149-4a58-bb12-199f2fac77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d92d0-0f32-4c33-aebc-538650777a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7948603b-d648-43bb-9f46-ceda162bb2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72c06-8149-4a58-bb12-199f2fac77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76aa326-9bbc-47e3-b8af-b862279d17ba}" ma:internalName="TaxCatchAll" ma:showField="CatchAllData" ma:web="8a672c06-8149-4a58-bb12-199f2fac77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672c06-8149-4a58-bb12-199f2fac775c" xsi:nil="true"/>
    <lcf76f155ced4ddcb4097134ff3c332f xmlns="f9dd92d0-0f32-4c33-aebc-538650777a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D5F714-7413-427F-93B0-4B8BDA740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d92d0-0f32-4c33-aebc-538650777ae9"/>
    <ds:schemaRef ds:uri="8a672c06-8149-4a58-bb12-199f2fac7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12257A-9882-4F1C-B09E-DB0F9B4EF8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21A6E1-BA96-4200-847B-A83A7EA78212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8a672c06-8149-4a58-bb12-199f2fac775c"/>
    <ds:schemaRef ds:uri="f9dd92d0-0f32-4c33-aebc-538650777ae9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474</Words>
  <Characters>2659</Characters>
  <Application>Microsoft Office Word</Application>
  <DocSecurity>0</DocSecurity>
  <Lines>106</Lines>
  <Paragraphs>44</Paragraphs>
  <ScaleCrop>false</ScaleCrop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 SCHMITT - CC-SUNDGAU</dc:creator>
  <cp:keywords/>
  <dc:description/>
  <cp:lastModifiedBy>Christel SCHMITT - CC-SUNDGAU</cp:lastModifiedBy>
  <cp:revision>1</cp:revision>
  <dcterms:created xsi:type="dcterms:W3CDTF">2024-03-18T13:06:00Z</dcterms:created>
  <dcterms:modified xsi:type="dcterms:W3CDTF">2024-03-18T13:08:00Z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0x0101002AEB55E427B94E4DBC6781F51447ACF9</vt:lpwstr>
  </property>
  <property fmtid="{D5CDD505-2E9C-101B-9397-08002B2CF9AE}" pid="3" name="MediaServiceImageTags">
    <vt:lpwstr/>
  </property>
</Properties>
</file>